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A5" w:rsidRPr="00D55AA5" w:rsidRDefault="00D55AA5" w:rsidP="00D55AA5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  <w:r w:rsidRPr="00D55AA5">
        <w:rPr>
          <w:rFonts w:ascii="Arial" w:eastAsia="Times New Roman" w:hAnsi="Arial" w:cs="Arial"/>
          <w:b/>
          <w:bCs/>
          <w:sz w:val="24"/>
          <w:szCs w:val="24"/>
          <w:lang w:val="pt-BR"/>
        </w:rPr>
        <w:t>RAPORT DE EVALUARE</w:t>
      </w:r>
    </w:p>
    <w:p w:rsidR="00D55AA5" w:rsidRPr="00D55AA5" w:rsidRDefault="00D55AA5" w:rsidP="00D55AA5">
      <w:pPr>
        <w:autoSpaceDE w:val="0"/>
        <w:autoSpaceDN w:val="0"/>
        <w:adjustRightInd w:val="0"/>
        <w:spacing w:before="0" w:beforeAutospacing="0" w:after="0" w:afterAutospacing="0"/>
        <w:ind w:left="-450" w:firstLine="45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  <w:r w:rsidRPr="00D55AA5">
        <w:rPr>
          <w:rFonts w:ascii="Arial" w:eastAsia="Times New Roman" w:hAnsi="Arial" w:cs="Arial"/>
          <w:b/>
          <w:bCs/>
          <w:sz w:val="24"/>
          <w:szCs w:val="24"/>
          <w:lang w:val="pt-BR"/>
        </w:rPr>
        <w:t>A IMPLEMENTĂRI</w:t>
      </w:r>
      <w:r w:rsidR="00B364DB">
        <w:rPr>
          <w:rFonts w:ascii="Arial" w:eastAsia="Times New Roman" w:hAnsi="Arial" w:cs="Arial"/>
          <w:b/>
          <w:bCs/>
          <w:sz w:val="24"/>
          <w:szCs w:val="24"/>
          <w:lang w:val="pt-BR"/>
        </w:rPr>
        <w:t>I LEGII NR. 52/2003 ÎN ANUL 2022</w:t>
      </w:r>
    </w:p>
    <w:p w:rsidR="00D55AA5" w:rsidRPr="00D55AA5" w:rsidRDefault="00D55AA5" w:rsidP="00D55AA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55AA5" w:rsidRPr="00D55AA5" w:rsidRDefault="00D55AA5" w:rsidP="00D55AA5">
      <w:pPr>
        <w:spacing w:before="0" w:beforeAutospacing="0" w:after="0" w:afterAutospacing="0"/>
        <w:rPr>
          <w:rFonts w:ascii="Arial" w:eastAsia="Times New Roman" w:hAnsi="Arial" w:cs="Arial"/>
          <w:b/>
          <w:i/>
        </w:rPr>
      </w:pPr>
      <w:r w:rsidRPr="00D55AA5">
        <w:rPr>
          <w:rFonts w:ascii="Arial" w:eastAsia="Times New Roman" w:hAnsi="Arial" w:cs="Arial"/>
          <w:b/>
          <w:bCs/>
          <w:color w:val="000000"/>
          <w:sz w:val="28"/>
          <w:szCs w:val="24"/>
          <w:lang w:val="pt-BR"/>
        </w:rPr>
        <w:t xml:space="preserve"> </w:t>
      </w:r>
      <w:r w:rsidRPr="00D55AA5">
        <w:rPr>
          <w:rFonts w:ascii="Arial" w:eastAsia="Times New Roman" w:hAnsi="Arial" w:cs="Arial"/>
          <w:b/>
          <w:i/>
        </w:rPr>
        <w:t xml:space="preserve">Numele </w:t>
      </w:r>
      <w:proofErr w:type="spellStart"/>
      <w:r w:rsidRPr="00D55AA5">
        <w:rPr>
          <w:rFonts w:ascii="Arial" w:eastAsia="Times New Roman" w:hAnsi="Arial" w:cs="Arial"/>
          <w:b/>
          <w:i/>
        </w:rPr>
        <w:t>autorităţii</w:t>
      </w:r>
      <w:proofErr w:type="spellEnd"/>
      <w:r w:rsidRPr="00D55AA5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D55AA5">
        <w:rPr>
          <w:rFonts w:ascii="Arial" w:eastAsia="Times New Roman" w:hAnsi="Arial" w:cs="Arial"/>
          <w:b/>
          <w:i/>
        </w:rPr>
        <w:t>sau</w:t>
      </w:r>
      <w:proofErr w:type="spellEnd"/>
      <w:r w:rsidRPr="00D55AA5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D55AA5">
        <w:rPr>
          <w:rFonts w:ascii="Arial" w:eastAsia="Times New Roman" w:hAnsi="Arial" w:cs="Arial"/>
          <w:b/>
          <w:i/>
        </w:rPr>
        <w:t>instituţiei</w:t>
      </w:r>
      <w:proofErr w:type="spellEnd"/>
      <w:r w:rsidRPr="00D55AA5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D55AA5">
        <w:rPr>
          <w:rFonts w:ascii="Arial" w:eastAsia="Times New Roman" w:hAnsi="Arial" w:cs="Arial"/>
          <w:b/>
          <w:i/>
        </w:rPr>
        <w:t>publice</w:t>
      </w:r>
      <w:proofErr w:type="spellEnd"/>
      <w:r w:rsidRPr="00D55AA5">
        <w:rPr>
          <w:rFonts w:ascii="Arial" w:eastAsia="Times New Roman" w:hAnsi="Arial" w:cs="Arial"/>
          <w:b/>
          <w:i/>
        </w:rPr>
        <w:t xml:space="preserve"> U.A.T. </w:t>
      </w:r>
      <w:proofErr w:type="spellStart"/>
      <w:r w:rsidRPr="00D55AA5">
        <w:rPr>
          <w:rFonts w:ascii="Arial" w:eastAsia="Times New Roman" w:hAnsi="Arial" w:cs="Arial"/>
          <w:b/>
          <w:i/>
        </w:rPr>
        <w:t>Comuna</w:t>
      </w:r>
      <w:proofErr w:type="spellEnd"/>
      <w:r w:rsidRPr="00D55AA5">
        <w:rPr>
          <w:rFonts w:ascii="Arial" w:eastAsia="Times New Roman" w:hAnsi="Arial" w:cs="Arial"/>
          <w:b/>
          <w:i/>
        </w:rPr>
        <w:t xml:space="preserve"> BĂLA</w:t>
      </w:r>
    </w:p>
    <w:p w:rsidR="00D55AA5" w:rsidRPr="00D55AA5" w:rsidRDefault="00D55AA5" w:rsidP="00D55AA5">
      <w:pPr>
        <w:pBdr>
          <w:between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o-RO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70"/>
        <w:gridCol w:w="1260"/>
      </w:tblGrid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cod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</w:t>
            </w:r>
            <w:r w:rsidRPr="00D5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Ă</w:t>
            </w:r>
            <w:r w:rsidRPr="00D5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SPUNS</w:t>
            </w:r>
          </w:p>
        </w:tc>
      </w:tr>
      <w:tr w:rsidR="00D55AA5" w:rsidRPr="00D55AA5" w:rsidTr="00D318AE">
        <w:tc>
          <w:tcPr>
            <w:tcW w:w="10458" w:type="dxa"/>
            <w:gridSpan w:val="3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pt-BR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pt-BR"/>
              </w:rPr>
              <w:t>A. Procesul de elaborare a actelor normative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FR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1.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Numărul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proiectelor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de acte normative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adoptate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î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n </w:t>
            </w:r>
            <w:proofErr w:type="spellStart"/>
            <w:r w:rsidR="00B364DB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anul</w:t>
            </w:r>
            <w:proofErr w:type="spellEnd"/>
            <w:r w:rsidR="00B364DB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2022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1260" w:type="dxa"/>
          </w:tcPr>
          <w:p w:rsidR="00D55AA5" w:rsidRPr="00D55AA5" w:rsidRDefault="00B364DB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57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32"/>
                <w:lang w:val="fr-FR"/>
              </w:rPr>
              <w:t>2.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proiectelor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gram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de acte</w:t>
            </w:r>
            <w:proofErr w:type="gram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normative care au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fost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anunţate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>mod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32"/>
                <w:lang w:val="fr-FR"/>
              </w:rPr>
              <w:t xml:space="preserve"> public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32"/>
              </w:rPr>
              <w:t>A2</w:t>
            </w:r>
          </w:p>
        </w:tc>
        <w:tc>
          <w:tcPr>
            <w:tcW w:w="1260" w:type="dxa"/>
          </w:tcPr>
          <w:p w:rsidR="00D55AA5" w:rsidRPr="00D55AA5" w:rsidRDefault="00B364DB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57</w:t>
            </w:r>
          </w:p>
        </w:tc>
      </w:tr>
      <w:tr w:rsidR="00D55AA5" w:rsidRPr="00D55AA5" w:rsidTr="00D318AE">
        <w:tc>
          <w:tcPr>
            <w:tcW w:w="10458" w:type="dxa"/>
            <w:gridSpan w:val="3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Dintre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acestea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, au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fost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anunţate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>mod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  <w:lang w:val="fr-FR"/>
              </w:rPr>
              <w:t xml:space="preserve"> public: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pe site-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propriu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A2_1</w:t>
            </w:r>
          </w:p>
        </w:tc>
        <w:tc>
          <w:tcPr>
            <w:tcW w:w="1260" w:type="dxa"/>
          </w:tcPr>
          <w:p w:rsidR="00D55AA5" w:rsidRPr="00D55AA5" w:rsidRDefault="00B364DB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prin afisare la sediul propriu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A2_2</w:t>
            </w:r>
          </w:p>
        </w:tc>
        <w:tc>
          <w:tcPr>
            <w:tcW w:w="1260" w:type="dxa"/>
          </w:tcPr>
          <w:p w:rsidR="00D55AA5" w:rsidRPr="00D55AA5" w:rsidRDefault="009C599F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     c.   prin mass-media 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A2_3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3.</w:t>
            </w:r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de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cereri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primite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pentru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furnizarea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de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informaţii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referitoare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la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proiecte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de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acte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normative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5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spacing w:before="0" w:beforeAutospacing="0" w:after="0" w:afterAutospacing="0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Din care,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>solicitate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4"/>
              </w:rPr>
              <w:t xml:space="preserve"> de:</w:t>
            </w:r>
          </w:p>
        </w:tc>
      </w:tr>
      <w:tr w:rsidR="00D55AA5" w:rsidRPr="00D55AA5" w:rsidTr="00D318AE">
        <w:trPr>
          <w:cantSplit/>
          <w:trHeight w:val="113"/>
        </w:trPr>
        <w:tc>
          <w:tcPr>
            <w:tcW w:w="8028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a.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persoane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A3_1  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jc w:val="center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rPr>
          <w:cantSplit/>
          <w:trHeight w:val="112"/>
        </w:trPr>
        <w:tc>
          <w:tcPr>
            <w:tcW w:w="8028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    b. a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sociaţii de afaceri sau alte  a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sociatii legal constituite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A3_2  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jc w:val="center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t>4.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A4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t>5.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 xml:space="preserve"> Numărul proiectelor transmise asociaţiilor de afaceri şi altor asociaţii legal constituite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A5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persoanelor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relaţia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societatea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civilă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care au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fost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desemnate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A6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total al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recomandarilor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primite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Numarul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total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al recomandărilor incluse în proiectele de acte normative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A8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întâlnirilor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organizate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asociaţiilor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legal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constituite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A9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10</w:t>
            </w:r>
            <w:proofErr w:type="gramStart"/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.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Numărul</w:t>
            </w:r>
            <w:proofErr w:type="gram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proiectelor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 acte </w:t>
            </w:r>
            <w:r w:rsidR="00710ED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normative adoptate, </w:t>
            </w:r>
            <w:proofErr w:type="spellStart"/>
            <w:r w:rsidR="00710ED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="00710ED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10ED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anul</w:t>
            </w:r>
            <w:proofErr w:type="spellEnd"/>
            <w:r w:rsidR="00710ED3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2022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fără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a fi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obligatorie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dezbaterea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publică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acestora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.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A10</w:t>
            </w:r>
          </w:p>
        </w:tc>
        <w:tc>
          <w:tcPr>
            <w:tcW w:w="1260" w:type="dxa"/>
          </w:tcPr>
          <w:p w:rsidR="00D55AA5" w:rsidRPr="00D55AA5" w:rsidRDefault="00710ED3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ind w:left="270" w:hanging="27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ro-RO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val="pt-BR"/>
              </w:rPr>
              <w:t xml:space="preserve">B. Procesul de luare a deciziilor </w:t>
            </w:r>
          </w:p>
        </w:tc>
      </w:tr>
      <w:tr w:rsidR="00D55AA5" w:rsidRPr="00D55AA5" w:rsidTr="00D318AE">
        <w:trPr>
          <w:cantSplit/>
        </w:trPr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Numărul total 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stabilite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instituţiile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260" w:type="dxa"/>
          </w:tcPr>
          <w:p w:rsidR="00D55AA5" w:rsidRPr="00D55AA5" w:rsidRDefault="009C599F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2.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Numărul şedinţelor publice anunţate prin: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              </w:t>
            </w:r>
            <w:r w:rsidRPr="00D55AA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a. afişare la sediul propriu 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B2_1</w:t>
            </w:r>
          </w:p>
        </w:tc>
        <w:tc>
          <w:tcPr>
            <w:tcW w:w="1260" w:type="dxa"/>
          </w:tcPr>
          <w:p w:rsidR="00D55AA5" w:rsidRPr="00D55AA5" w:rsidRDefault="009C599F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              b. publicare pe site-ul propriu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B2_2</w:t>
            </w:r>
          </w:p>
        </w:tc>
        <w:tc>
          <w:tcPr>
            <w:tcW w:w="1260" w:type="dxa"/>
          </w:tcPr>
          <w:p w:rsidR="00D55AA5" w:rsidRPr="00D55AA5" w:rsidRDefault="009C599F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c. mass-media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B2_3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estimat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persoanelor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care au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participat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efectiv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55AA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exclusiv</w:t>
            </w:r>
            <w:proofErr w:type="spellEnd"/>
            <w:r w:rsidRPr="00D55AA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funcţionarii</w:t>
            </w:r>
            <w:proofErr w:type="spellEnd"/>
            <w:r w:rsidRPr="00D55AA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)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desfăşurate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prezenţa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mass-media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B4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observaţiilor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recomandărilor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exprimate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cadrul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B5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recomandărilor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incluse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deciziile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luate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B6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care nu au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fost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, cu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motivaţia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restricţionării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accesului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a.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informaţii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exceptate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B7_1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b.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vot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secret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B7_2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c.alte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motive (care)</w:t>
            </w:r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B7_3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proceselor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verbale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minuta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şedinţelor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B8</w:t>
            </w:r>
          </w:p>
        </w:tc>
        <w:tc>
          <w:tcPr>
            <w:tcW w:w="1260" w:type="dxa"/>
          </w:tcPr>
          <w:p w:rsidR="00D55AA5" w:rsidRPr="00D55AA5" w:rsidRDefault="009C599F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proceselor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verbale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minuta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) 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făcute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ind w:left="3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</w:t>
            </w:r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ind w:left="270" w:hanging="27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C.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Cazurile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care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autoritatea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publică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a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fost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acţionată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justiţie</w:t>
            </w:r>
            <w:proofErr w:type="spellEnd"/>
          </w:p>
        </w:tc>
      </w:tr>
      <w:tr w:rsidR="00D55AA5" w:rsidRPr="00D55AA5" w:rsidTr="00D318AE">
        <w:trPr>
          <w:cantSplit/>
        </w:trPr>
        <w:tc>
          <w:tcPr>
            <w:tcW w:w="10458" w:type="dxa"/>
            <w:gridSpan w:val="3"/>
          </w:tcPr>
          <w:p w:rsidR="00D55AA5" w:rsidRPr="00D55AA5" w:rsidRDefault="00D55AA5" w:rsidP="00D55AA5">
            <w:pPr>
              <w:autoSpaceDE w:val="0"/>
              <w:autoSpaceDN w:val="0"/>
              <w:adjustRightInd w:val="0"/>
              <w:spacing w:before="0" w:beforeAutospacing="0" w:after="0" w:afterAutospacing="0"/>
              <w:ind w:left="270" w:hanging="270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Numărul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acţiunilor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justiţie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nerespectarea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prevederilor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legii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privind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transparenţa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decizională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intentate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administraţiei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publice</w:t>
            </w:r>
            <w:proofErr w:type="spellEnd"/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a.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rezolvate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favorabil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keepNext/>
              <w:spacing w:before="0" w:beforeAutospacing="0" w:after="0" w:afterAutospacing="0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C1_1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              b.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rezolvate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favorabil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C1_2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5AA5" w:rsidRPr="00D55AA5" w:rsidTr="00D318AE">
        <w:tc>
          <w:tcPr>
            <w:tcW w:w="8028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          c. în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curs</w:t>
            </w:r>
            <w:proofErr w:type="spellEnd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55AA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soluţionare</w:t>
            </w:r>
            <w:proofErr w:type="spellEnd"/>
          </w:p>
        </w:tc>
        <w:tc>
          <w:tcPr>
            <w:tcW w:w="1170" w:type="dxa"/>
          </w:tcPr>
          <w:p w:rsidR="00D55AA5" w:rsidRPr="00D55AA5" w:rsidRDefault="00D55AA5" w:rsidP="00D55AA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C1_3</w:t>
            </w:r>
          </w:p>
        </w:tc>
        <w:tc>
          <w:tcPr>
            <w:tcW w:w="1260" w:type="dxa"/>
          </w:tcPr>
          <w:p w:rsidR="00D55AA5" w:rsidRPr="00D55AA5" w:rsidRDefault="00D55AA5" w:rsidP="00D55AA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D55AA5" w:rsidRPr="00D55AA5" w:rsidRDefault="00D55AA5" w:rsidP="00D55AA5">
      <w:pPr>
        <w:spacing w:before="0" w:beforeAutospacing="0" w:after="0" w:afterAutospacing="0"/>
        <w:jc w:val="both"/>
        <w:rPr>
          <w:rFonts w:ascii="Tahoma" w:eastAsia="Times New Roman" w:hAnsi="Tahoma" w:cs="Tahoma"/>
          <w:iCs/>
          <w:sz w:val="18"/>
          <w:szCs w:val="18"/>
          <w:lang w:val="ro-RO"/>
        </w:rPr>
      </w:pPr>
    </w:p>
    <w:p w:rsidR="00D55AA5" w:rsidRPr="00D55AA5" w:rsidRDefault="00D55AA5" w:rsidP="00D55AA5">
      <w:pPr>
        <w:spacing w:before="0" w:beforeAutospacing="0" w:after="0" w:afterAutospacing="0"/>
        <w:jc w:val="both"/>
        <w:rPr>
          <w:rFonts w:ascii="Tahoma" w:eastAsia="Times New Roman" w:hAnsi="Tahoma" w:cs="Tahoma"/>
          <w:iCs/>
          <w:sz w:val="18"/>
          <w:szCs w:val="18"/>
          <w:lang w:val="ro-RO"/>
        </w:rPr>
      </w:pPr>
    </w:p>
    <w:p w:rsidR="00D55AA5" w:rsidRPr="00D55AA5" w:rsidRDefault="00D55AA5" w:rsidP="00D55AA5">
      <w:pPr>
        <w:spacing w:before="0" w:beforeAutospacing="0" w:after="0" w:afterAutospacing="0"/>
        <w:jc w:val="center"/>
        <w:rPr>
          <w:rFonts w:ascii="Tahoma" w:eastAsia="Times New Roman" w:hAnsi="Tahoma" w:cs="Tahoma"/>
          <w:iCs/>
          <w:sz w:val="18"/>
          <w:szCs w:val="18"/>
          <w:lang w:val="ro-RO"/>
        </w:rPr>
      </w:pPr>
      <w:r w:rsidRPr="00D55AA5">
        <w:rPr>
          <w:rFonts w:ascii="Tahoma" w:eastAsia="Times New Roman" w:hAnsi="Tahoma" w:cs="Tahoma"/>
          <w:iCs/>
          <w:sz w:val="18"/>
          <w:szCs w:val="18"/>
          <w:lang w:val="ro-RO"/>
        </w:rPr>
        <w:t>Întocmit,</w:t>
      </w:r>
    </w:p>
    <w:p w:rsidR="00D55AA5" w:rsidRPr="00D55AA5" w:rsidRDefault="00D55AA5" w:rsidP="00D55AA5">
      <w:pPr>
        <w:spacing w:before="0" w:beforeAutospacing="0" w:after="0" w:afterAutospacing="0"/>
        <w:jc w:val="center"/>
        <w:rPr>
          <w:rFonts w:ascii="Tahoma" w:eastAsia="Times New Roman" w:hAnsi="Tahoma" w:cs="Tahoma"/>
          <w:iCs/>
          <w:sz w:val="18"/>
          <w:szCs w:val="18"/>
          <w:lang w:val="ro-RO"/>
        </w:rPr>
      </w:pPr>
      <w:r w:rsidRPr="00D55AA5">
        <w:rPr>
          <w:rFonts w:ascii="Tahoma" w:eastAsia="Times New Roman" w:hAnsi="Tahoma" w:cs="Tahoma"/>
          <w:iCs/>
          <w:sz w:val="18"/>
          <w:szCs w:val="18"/>
          <w:lang w:val="ro-RO"/>
        </w:rPr>
        <w:t>Secretar general al Comunei</w:t>
      </w:r>
    </w:p>
    <w:p w:rsidR="00D55AA5" w:rsidRPr="00D55AA5" w:rsidRDefault="00D55AA5" w:rsidP="00D55AA5">
      <w:pPr>
        <w:spacing w:before="0" w:beforeAutospacing="0" w:after="0" w:afterAutospacing="0"/>
        <w:jc w:val="center"/>
        <w:rPr>
          <w:rFonts w:ascii="Tahoma" w:eastAsia="Times New Roman" w:hAnsi="Tahoma" w:cs="Tahoma"/>
          <w:iCs/>
          <w:sz w:val="18"/>
          <w:szCs w:val="18"/>
          <w:lang w:val="ro-RO"/>
        </w:rPr>
      </w:pPr>
      <w:r w:rsidRPr="00D55AA5">
        <w:rPr>
          <w:rFonts w:ascii="Tahoma" w:eastAsia="Times New Roman" w:hAnsi="Tahoma" w:cs="Tahoma"/>
          <w:iCs/>
          <w:sz w:val="18"/>
          <w:szCs w:val="18"/>
          <w:lang w:val="ro-RO"/>
        </w:rPr>
        <w:t>Florin-Grigore Cioloca</w:t>
      </w:r>
    </w:p>
    <w:p w:rsidR="00D55AA5" w:rsidRPr="00D55AA5" w:rsidRDefault="00D55AA5" w:rsidP="00D55AA5">
      <w:pPr>
        <w:spacing w:before="0" w:beforeAutospacing="0" w:after="0" w:afterAutospacing="0"/>
        <w:jc w:val="both"/>
        <w:rPr>
          <w:rFonts w:ascii="Tahoma" w:eastAsia="Times New Roman" w:hAnsi="Tahoma" w:cs="Tahoma"/>
          <w:iCs/>
          <w:sz w:val="18"/>
          <w:szCs w:val="18"/>
          <w:lang w:val="ro-RO"/>
        </w:rPr>
      </w:pPr>
    </w:p>
    <w:p w:rsidR="00660B3B" w:rsidRDefault="00660B3B"/>
    <w:sectPr w:rsidR="00660B3B" w:rsidSect="00F25AAF">
      <w:pgSz w:w="11909" w:h="16834" w:code="9"/>
      <w:pgMar w:top="902" w:right="284" w:bottom="1440" w:left="1276" w:header="720" w:footer="72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254"/>
    <w:multiLevelType w:val="hybridMultilevel"/>
    <w:tmpl w:val="11147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35"/>
    <w:rsid w:val="001F5E17"/>
    <w:rsid w:val="002E4850"/>
    <w:rsid w:val="00467A35"/>
    <w:rsid w:val="00660B3B"/>
    <w:rsid w:val="006A63F6"/>
    <w:rsid w:val="00710ED3"/>
    <w:rsid w:val="009C2584"/>
    <w:rsid w:val="009C599F"/>
    <w:rsid w:val="009C74E1"/>
    <w:rsid w:val="00B364DB"/>
    <w:rsid w:val="00C95EBB"/>
    <w:rsid w:val="00D31EAD"/>
    <w:rsid w:val="00D55AA5"/>
    <w:rsid w:val="00DB0020"/>
    <w:rsid w:val="00F25AAF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0D77-0FE6-4D76-9AF5-6F52A8E0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E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cp:lastPrinted>2023-03-15T08:57:00Z</cp:lastPrinted>
  <dcterms:created xsi:type="dcterms:W3CDTF">2021-02-05T07:42:00Z</dcterms:created>
  <dcterms:modified xsi:type="dcterms:W3CDTF">2023-03-15T09:02:00Z</dcterms:modified>
</cp:coreProperties>
</file>