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B0F5" w14:textId="73BF833D" w:rsidR="00A54F5B" w:rsidRPr="007E25DF" w:rsidRDefault="00207185" w:rsidP="00312959">
      <w:pPr>
        <w:pStyle w:val="Title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</w:pPr>
      <w:r w:rsidRPr="007E25DF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 xml:space="preserve">STATUTUL COMUNEI </w:t>
      </w:r>
      <w:r w:rsidR="009B747E" w:rsidRPr="007E25DF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BĂLA</w:t>
      </w:r>
      <w:r w:rsidRPr="007E25DF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 xml:space="preserve"> </w:t>
      </w:r>
    </w:p>
    <w:p w14:paraId="7A38C1A7" w14:textId="0E4BAA21" w:rsidR="00207185" w:rsidRPr="007E25DF" w:rsidRDefault="008567B5" w:rsidP="00312959">
      <w:pPr>
        <w:pStyle w:val="Title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</w:pPr>
      <w:r w:rsidRPr="007E25DF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ANEXA NR.</w:t>
      </w:r>
      <w:r w:rsidR="000D3334" w:rsidRPr="007E25DF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 xml:space="preserve"> </w:t>
      </w:r>
      <w:r w:rsidRPr="007E25DF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8</w:t>
      </w:r>
      <w:r w:rsidR="00207185" w:rsidRPr="007E25DF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 xml:space="preserve"> </w:t>
      </w:r>
    </w:p>
    <w:p w14:paraId="3D44936D" w14:textId="77777777" w:rsidR="00A54F5B" w:rsidRPr="004732FB" w:rsidRDefault="00A54F5B" w:rsidP="00207185">
      <w:pPr>
        <w:pStyle w:val="spar"/>
        <w:rPr>
          <w:b/>
          <w:color w:val="0070C0"/>
          <w:sz w:val="32"/>
          <w:szCs w:val="32"/>
          <w:shd w:val="clear" w:color="auto" w:fill="FFFFFF"/>
        </w:rPr>
      </w:pPr>
    </w:p>
    <w:p w14:paraId="51B93CAA" w14:textId="6AB873ED" w:rsidR="008567B5" w:rsidRPr="004732FB" w:rsidRDefault="008567B5" w:rsidP="000D3334">
      <w:pPr>
        <w:pStyle w:val="Subtitle"/>
        <w:spacing w:after="0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proofErr w:type="spellStart"/>
      <w:r w:rsidRPr="004732F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Reţeaua</w:t>
      </w:r>
      <w:proofErr w:type="spellEnd"/>
      <w:r w:rsidRPr="004732F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4732F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rutieră</w:t>
      </w:r>
      <w:proofErr w:type="spellEnd"/>
    </w:p>
    <w:p w14:paraId="793D4926" w14:textId="409596BA" w:rsidR="00031451" w:rsidRPr="004732FB" w:rsidRDefault="008567B5" w:rsidP="000D3334">
      <w:pPr>
        <w:pStyle w:val="Subtitle"/>
        <w:spacing w:after="0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proofErr w:type="spellStart"/>
      <w:r w:rsidRPr="004732F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Reţeaua</w:t>
      </w:r>
      <w:proofErr w:type="spellEnd"/>
      <w:r w:rsidRPr="004732F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de </w:t>
      </w:r>
      <w:proofErr w:type="spellStart"/>
      <w:r w:rsidRPr="004732F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căi</w:t>
      </w:r>
      <w:proofErr w:type="spellEnd"/>
      <w:r w:rsidRPr="004732F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4732F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ferate</w:t>
      </w:r>
      <w:proofErr w:type="spellEnd"/>
    </w:p>
    <w:p w14:paraId="45C42188" w14:textId="42A71ED8" w:rsidR="001B2DCC" w:rsidRPr="004732FB" w:rsidRDefault="001B2DCC" w:rsidP="001B2DCC">
      <w:pPr>
        <w:pStyle w:val="spar"/>
        <w:rPr>
          <w:color w:val="FFFFFF" w:themeColor="background1"/>
          <w:sz w:val="28"/>
          <w:szCs w:val="28"/>
          <w:shd w:val="clear" w:color="auto" w:fill="FFFFFF"/>
        </w:rPr>
      </w:pPr>
    </w:p>
    <w:p w14:paraId="333FDAAD" w14:textId="77777777" w:rsidR="009B747E" w:rsidRPr="004732FB" w:rsidRDefault="009B747E" w:rsidP="001B2DCC">
      <w:pPr>
        <w:pStyle w:val="spar"/>
        <w:rPr>
          <w:sz w:val="28"/>
          <w:szCs w:val="28"/>
          <w:shd w:val="clear" w:color="auto" w:fill="FFFFFF"/>
        </w:rPr>
      </w:pPr>
    </w:p>
    <w:p w14:paraId="422D4FE8" w14:textId="3FBE2F72" w:rsidR="00EA38E3" w:rsidRPr="004732FB" w:rsidRDefault="00EA38E3" w:rsidP="004314E7">
      <w:pPr>
        <w:spacing w:before="240" w:line="276" w:lineRule="auto"/>
        <w:ind w:firstLine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Deplasarea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cetăţenilor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din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localitatea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Băla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către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municipiul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Tg.Mureş</w:t>
      </w:r>
      <w:proofErr w:type="spellEnd"/>
      <w:proofErr w:type="gram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(36 km) se face cu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autobuzul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prin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firma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transport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particulară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</w:t>
      </w:r>
      <w:proofErr w:type="spellStart"/>
      <w:r w:rsidR="00896C0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linia</w:t>
      </w:r>
      <w:proofErr w:type="spellEnd"/>
      <w:r w:rsidR="00896C0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</w:t>
      </w:r>
      <w:proofErr w:type="spellStart"/>
      <w:r w:rsidR="00896C0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autobuz</w:t>
      </w:r>
      <w:proofErr w:type="spellEnd"/>
      <w:r w:rsidR="007E25DF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6C0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MS 041 </w:t>
      </w:r>
      <w:proofErr w:type="spellStart"/>
      <w:r w:rsidR="00896C0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leagă</w:t>
      </w:r>
      <w:proofErr w:type="spellEnd"/>
      <w:r w:rsidR="00896C0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6C0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Bala</w:t>
      </w:r>
      <w:proofErr w:type="spellEnd"/>
      <w:r w:rsidR="00896C0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</w:t>
      </w:r>
      <w:proofErr w:type="spellStart"/>
      <w:r w:rsidR="00896C0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Tg.Mureș</w:t>
      </w:r>
      <w:proofErr w:type="spellEnd"/>
      <w:r w:rsidR="00896C0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896C0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Autogara</w:t>
      </w:r>
      <w:proofErr w:type="spellEnd"/>
      <w:r w:rsidR="00896C0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Niraj), c</w:t>
      </w:r>
      <w:r w:rsidR="007E25DF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u</w:t>
      </w:r>
      <w:r w:rsidR="00896C0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12 </w:t>
      </w:r>
      <w:proofErr w:type="spellStart"/>
      <w:r w:rsidR="00896C0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opriri</w:t>
      </w:r>
      <w:proofErr w:type="spellEnd"/>
      <w:r w:rsidR="00896C0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pe </w:t>
      </w:r>
      <w:proofErr w:type="spellStart"/>
      <w:r w:rsidR="00896C0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traseu</w:t>
      </w:r>
      <w:proofErr w:type="spellEnd"/>
      <w:r w:rsidR="00896C0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6C0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oferind</w:t>
      </w:r>
      <w:proofErr w:type="spellEnd"/>
      <w:r w:rsidR="00896C0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6C0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acces</w:t>
      </w:r>
      <w:proofErr w:type="spellEnd"/>
      <w:r w:rsidR="00896C0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6C0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zilnic</w:t>
      </w:r>
      <w:proofErr w:type="spellEnd"/>
      <w:r w:rsidR="00896C0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05A93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05A93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L</w:t>
      </w:r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egătura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cu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municipiul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Reghin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(34 km)</w:t>
      </w:r>
      <w:r w:rsidR="00105A93" w:rsidRPr="004732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4732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nu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este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asigurată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cu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nici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un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mijloc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de transport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în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comun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071B3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Deplasarea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cetăţenilor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din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satul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Ercea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spre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centrul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comun</w:t>
      </w:r>
      <w:r w:rsidR="00071B3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ei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Băla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spre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Reghin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se face cu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mijloc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transport particular</w:t>
      </w:r>
      <w:r w:rsidR="00896C0D"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FE682D6" w14:textId="73493A9A" w:rsidR="00896C0D" w:rsidRPr="004732FB" w:rsidRDefault="00896C0D" w:rsidP="004314E7">
      <w:pPr>
        <w:spacing w:before="240" w:line="276" w:lineRule="auto"/>
        <w:ind w:firstLine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Drumurile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>comunale</w:t>
      </w:r>
      <w:proofErr w:type="spellEnd"/>
      <w:r w:rsidRPr="00473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32FB">
        <w:rPr>
          <w:rFonts w:ascii="Times New Roman" w:hAnsi="Times New Roman" w:cs="Times New Roman"/>
          <w:sz w:val="28"/>
          <w:szCs w:val="28"/>
        </w:rPr>
        <w:t xml:space="preserve">DC 149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DC 152 </w:t>
      </w:r>
      <w:r w:rsidR="007E25DF" w:rsidRPr="004732FB">
        <w:rPr>
          <w:rFonts w:ascii="Times New Roman" w:hAnsi="Times New Roman" w:cs="Times New Roman"/>
          <w:sz w:val="28"/>
          <w:szCs w:val="28"/>
        </w:rPr>
        <w:t xml:space="preserve">sunt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străzi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interne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modernizate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treptat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proiecte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PNDL II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Anghel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Saligny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încă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din 2017–2019</w:t>
      </w:r>
      <w:r w:rsidR="007E25DF" w:rsidRPr="004732FB">
        <w:rPr>
          <w:rFonts w:ascii="Times New Roman" w:hAnsi="Times New Roman" w:cs="Times New Roman"/>
          <w:sz w:val="28"/>
          <w:szCs w:val="28"/>
        </w:rPr>
        <w:t>.</w:t>
      </w:r>
      <w:r w:rsidRPr="004732FB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tronson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aproximativ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</w:t>
      </w:r>
      <w:r w:rsidRPr="004732FB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5,2 km</w:t>
      </w:r>
      <w:r w:rsidRPr="0047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asfaltat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recent face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legătura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Băla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Ercea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conectând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apoi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drumul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județean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DJ 154, care duce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Fărăgău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Aproximativ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2 </w:t>
      </w:r>
      <w:r w:rsidRPr="004732FB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km</w:t>
      </w:r>
      <w:r w:rsidRPr="004732F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drumuri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interioare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modernizate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exclusiv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buget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al</w:t>
      </w:r>
      <w:r w:rsidR="007E25DF" w:rsidRPr="004732FB">
        <w:rPr>
          <w:rFonts w:ascii="Times New Roman" w:hAnsi="Times New Roman" w:cs="Times New Roman"/>
          <w:sz w:val="28"/>
          <w:szCs w:val="28"/>
        </w:rPr>
        <w:t>ți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5</w:t>
      </w:r>
      <w:r w:rsidRPr="004732FB">
        <w:rPr>
          <w:rFonts w:ascii="Times New Roman" w:hAnsi="Times New Roman" w:cs="Times New Roman"/>
          <w:sz w:val="28"/>
          <w:szCs w:val="28"/>
        </w:rPr>
        <w:noBreakHyphen/>
        <w:t xml:space="preserve">6 km sunt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curs de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asfaltare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programe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naționale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Anghel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hAnsi="Times New Roman" w:cs="Times New Roman"/>
          <w:sz w:val="28"/>
          <w:szCs w:val="28"/>
        </w:rPr>
        <w:t>Saligny</w:t>
      </w:r>
      <w:proofErr w:type="spellEnd"/>
      <w:r w:rsidRPr="004732FB">
        <w:rPr>
          <w:rFonts w:ascii="Times New Roman" w:hAnsi="Times New Roman" w:cs="Times New Roman"/>
          <w:sz w:val="28"/>
          <w:szCs w:val="28"/>
        </w:rPr>
        <w:t>, PNDL II etc.)</w:t>
      </w:r>
      <w:r w:rsidR="007E25DF" w:rsidRPr="004732FB">
        <w:rPr>
          <w:rFonts w:ascii="Times New Roman" w:hAnsi="Times New Roman" w:cs="Times New Roman"/>
          <w:sz w:val="28"/>
          <w:szCs w:val="28"/>
        </w:rPr>
        <w:t>.</w:t>
      </w:r>
    </w:p>
    <w:p w14:paraId="7D35362D" w14:textId="77777777" w:rsidR="00105A93" w:rsidRPr="004732FB" w:rsidRDefault="00105A93" w:rsidP="00105A93">
      <w:pPr>
        <w:shd w:val="clear" w:color="auto" w:fill="FFFFFF" w:themeFill="background1"/>
        <w:spacing w:before="240" w:line="276" w:lineRule="auto"/>
        <w:ind w:firstLine="720"/>
        <w:rPr>
          <w:rFonts w:ascii="Times New Roman" w:hAnsi="Times New Roman" w:cs="Times New Roman"/>
          <w:color w:val="FF0000"/>
          <w:sz w:val="28"/>
          <w:szCs w:val="28"/>
          <w:shd w:val="clear" w:color="auto" w:fill="151026"/>
        </w:rPr>
      </w:pPr>
      <w:proofErr w:type="spellStart"/>
      <w:r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Î</w:t>
      </w:r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n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comuna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Băla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,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județul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Mureș, nu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există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rețea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de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cale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ferată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sau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stații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de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tren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direct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în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localitate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. Zona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rurală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a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comunei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nu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beneficiază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de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infrastructură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feroviară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proprie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,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iar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accesul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la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transportul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feroviar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necesită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deplasare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către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cele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mai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apropiate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gări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sau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stații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feroviare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din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alte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localități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din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județ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sau</w:t>
      </w:r>
      <w:proofErr w:type="spellEnd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 xml:space="preserve"> </w:t>
      </w:r>
      <w:proofErr w:type="spellStart"/>
      <w:r w:rsidR="004307AA" w:rsidRPr="004732FB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151026"/>
        </w:rPr>
        <w:t>regiune</w:t>
      </w:r>
      <w:proofErr w:type="spellEnd"/>
      <w:r w:rsidR="004307AA" w:rsidRPr="004732FB">
        <w:rPr>
          <w:rFonts w:ascii="Times New Roman" w:hAnsi="Times New Roman" w:cs="Times New Roman"/>
          <w:color w:val="FF0000"/>
          <w:sz w:val="28"/>
          <w:szCs w:val="28"/>
          <w:highlight w:val="lightGray"/>
          <w:shd w:val="clear" w:color="auto" w:fill="151026"/>
        </w:rPr>
        <w:t>.</w:t>
      </w:r>
    </w:p>
    <w:p w14:paraId="2AAAC53C" w14:textId="4DBAA017" w:rsidR="004307AA" w:rsidRPr="004732FB" w:rsidRDefault="004307AA" w:rsidP="00105A93">
      <w:pPr>
        <w:shd w:val="clear" w:color="auto" w:fill="FFFFFF" w:themeFill="background1"/>
        <w:spacing w:before="24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732FB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4732FB">
        <w:rPr>
          <w:rFonts w:ascii="Times New Roman" w:eastAsia="Times New Roman" w:hAnsi="Times New Roman" w:cs="Times New Roman"/>
          <w:sz w:val="28"/>
          <w:szCs w:val="28"/>
        </w:rPr>
        <w:t xml:space="preserve"> general, </w:t>
      </w:r>
      <w:proofErr w:type="spellStart"/>
      <w:r w:rsidRPr="004732FB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473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eastAsia="Times New Roman" w:hAnsi="Times New Roman" w:cs="Times New Roman"/>
          <w:sz w:val="28"/>
          <w:szCs w:val="28"/>
        </w:rPr>
        <w:t>zonele</w:t>
      </w:r>
      <w:proofErr w:type="spellEnd"/>
      <w:r w:rsidRPr="00473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eastAsia="Times New Roman" w:hAnsi="Times New Roman" w:cs="Times New Roman"/>
          <w:sz w:val="28"/>
          <w:szCs w:val="28"/>
        </w:rPr>
        <w:t>rurale</w:t>
      </w:r>
      <w:proofErr w:type="spellEnd"/>
      <w:r w:rsidRPr="004732FB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4732FB">
        <w:rPr>
          <w:rFonts w:ascii="Times New Roman" w:eastAsia="Times New Roman" w:hAnsi="Times New Roman" w:cs="Times New Roman"/>
          <w:sz w:val="28"/>
          <w:szCs w:val="28"/>
        </w:rPr>
        <w:t>România</w:t>
      </w:r>
      <w:proofErr w:type="spellEnd"/>
      <w:r w:rsidRPr="004732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732FB">
        <w:rPr>
          <w:rFonts w:ascii="Times New Roman" w:eastAsia="Times New Roman" w:hAnsi="Times New Roman" w:cs="Times New Roman"/>
          <w:sz w:val="28"/>
          <w:szCs w:val="28"/>
        </w:rPr>
        <w:t>inclusiv</w:t>
      </w:r>
      <w:proofErr w:type="spellEnd"/>
      <w:r w:rsidRPr="00473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473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eastAsia="Times New Roman" w:hAnsi="Times New Roman" w:cs="Times New Roman"/>
          <w:sz w:val="28"/>
          <w:szCs w:val="28"/>
        </w:rPr>
        <w:t>județul</w:t>
      </w:r>
      <w:proofErr w:type="spellEnd"/>
      <w:r w:rsidRPr="004732FB">
        <w:rPr>
          <w:rFonts w:ascii="Times New Roman" w:eastAsia="Times New Roman" w:hAnsi="Times New Roman" w:cs="Times New Roman"/>
          <w:sz w:val="28"/>
          <w:szCs w:val="28"/>
        </w:rPr>
        <w:t xml:space="preserve"> Mureș, </w:t>
      </w:r>
      <w:proofErr w:type="spellStart"/>
      <w:r w:rsidRPr="004732FB">
        <w:rPr>
          <w:rFonts w:ascii="Times New Roman" w:eastAsia="Times New Roman" w:hAnsi="Times New Roman" w:cs="Times New Roman"/>
          <w:sz w:val="28"/>
          <w:szCs w:val="28"/>
        </w:rPr>
        <w:t>infrastructura</w:t>
      </w:r>
      <w:proofErr w:type="spellEnd"/>
      <w:r w:rsidRPr="00473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eastAsia="Times New Roman" w:hAnsi="Times New Roman" w:cs="Times New Roman"/>
          <w:sz w:val="28"/>
          <w:szCs w:val="28"/>
        </w:rPr>
        <w:t>feroviară</w:t>
      </w:r>
      <w:proofErr w:type="spellEnd"/>
      <w:r w:rsidRPr="00473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473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eastAsia="Times New Roman" w:hAnsi="Times New Roman" w:cs="Times New Roman"/>
          <w:sz w:val="28"/>
          <w:szCs w:val="28"/>
        </w:rPr>
        <w:t>concentrată</w:t>
      </w:r>
      <w:proofErr w:type="spellEnd"/>
      <w:r w:rsidRPr="00473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4732FB">
        <w:rPr>
          <w:rFonts w:ascii="Times New Roman" w:eastAsia="Times New Roman" w:hAnsi="Times New Roman" w:cs="Times New Roman"/>
          <w:sz w:val="28"/>
          <w:szCs w:val="28"/>
        </w:rPr>
        <w:t xml:space="preserve"> principal </w:t>
      </w:r>
      <w:proofErr w:type="spellStart"/>
      <w:r w:rsidRPr="004732FB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473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eastAsia="Times New Roman" w:hAnsi="Times New Roman" w:cs="Times New Roman"/>
          <w:sz w:val="28"/>
          <w:szCs w:val="28"/>
        </w:rPr>
        <w:t>orașe</w:t>
      </w:r>
      <w:proofErr w:type="spellEnd"/>
      <w:r w:rsidRPr="00473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473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473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eastAsia="Times New Roman" w:hAnsi="Times New Roman" w:cs="Times New Roman"/>
          <w:sz w:val="28"/>
          <w:szCs w:val="28"/>
        </w:rPr>
        <w:t>zonele</w:t>
      </w:r>
      <w:proofErr w:type="spellEnd"/>
      <w:r w:rsidRPr="004732FB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4732FB">
        <w:rPr>
          <w:rFonts w:ascii="Times New Roman" w:eastAsia="Times New Roman" w:hAnsi="Times New Roman" w:cs="Times New Roman"/>
          <w:sz w:val="28"/>
          <w:szCs w:val="28"/>
        </w:rPr>
        <w:t>legătură</w:t>
      </w:r>
      <w:proofErr w:type="spellEnd"/>
      <w:r w:rsidRPr="00473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32FB">
        <w:rPr>
          <w:rFonts w:ascii="Times New Roman" w:eastAsia="Times New Roman" w:hAnsi="Times New Roman" w:cs="Times New Roman"/>
          <w:sz w:val="28"/>
          <w:szCs w:val="28"/>
        </w:rPr>
        <w:t>importante</w:t>
      </w:r>
      <w:proofErr w:type="spellEnd"/>
      <w:r w:rsidRPr="004732F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9D36DB" w14:textId="77777777" w:rsidR="00647934" w:rsidRPr="004732FB" w:rsidRDefault="00647934" w:rsidP="00647934">
      <w:pPr>
        <w:spacing w:before="240" w:line="276" w:lineRule="auto"/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 w:rsidRPr="004732FB">
        <w:rPr>
          <w:rFonts w:ascii="Times New Roman" w:hAnsi="Times New Roman" w:cs="Times New Roman"/>
          <w:sz w:val="28"/>
          <w:szCs w:val="28"/>
          <w:lang w:val="ro-RO"/>
        </w:rPr>
        <w:t xml:space="preserve">Distanța de autostradă 38 km – cu intrare pe autostradă la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lang w:val="ro-RO"/>
        </w:rPr>
        <w:t>Tg.Mureș</w:t>
      </w:r>
      <w:proofErr w:type="spellEnd"/>
      <w:r w:rsidRPr="004732FB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27B8E794" w14:textId="514C992D" w:rsidR="00647934" w:rsidRPr="004732FB" w:rsidRDefault="00647934" w:rsidP="00647934">
      <w:pPr>
        <w:spacing w:before="240" w:line="276" w:lineRule="auto"/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 w:rsidRPr="004732FB">
        <w:rPr>
          <w:rFonts w:ascii="Times New Roman" w:hAnsi="Times New Roman" w:cs="Times New Roman"/>
          <w:sz w:val="28"/>
          <w:szCs w:val="28"/>
          <w:lang w:val="ro-RO"/>
        </w:rPr>
        <w:t>Distanta de aeroport Cluj 90 km</w:t>
      </w:r>
      <w:r w:rsidRPr="004732FB">
        <w:rPr>
          <w:rFonts w:ascii="Times New Roman" w:hAnsi="Times New Roman" w:cs="Times New Roman"/>
          <w:sz w:val="28"/>
          <w:szCs w:val="28"/>
        </w:rPr>
        <w:t>;</w:t>
      </w:r>
      <w:r w:rsidRPr="004732FB">
        <w:rPr>
          <w:rFonts w:ascii="Times New Roman" w:hAnsi="Times New Roman" w:cs="Times New Roman"/>
          <w:sz w:val="28"/>
          <w:szCs w:val="28"/>
          <w:lang w:val="ro-RO"/>
        </w:rPr>
        <w:t xml:space="preserve"> distanța de aeroport </w:t>
      </w:r>
      <w:proofErr w:type="spellStart"/>
      <w:r w:rsidRPr="004732FB">
        <w:rPr>
          <w:rFonts w:ascii="Times New Roman" w:hAnsi="Times New Roman" w:cs="Times New Roman"/>
          <w:sz w:val="28"/>
          <w:szCs w:val="28"/>
          <w:lang w:val="ro-RO"/>
        </w:rPr>
        <w:t>Tg.Mures</w:t>
      </w:r>
      <w:proofErr w:type="spellEnd"/>
      <w:r w:rsidRPr="004732FB">
        <w:rPr>
          <w:rFonts w:ascii="Times New Roman" w:hAnsi="Times New Roman" w:cs="Times New Roman"/>
          <w:sz w:val="28"/>
          <w:szCs w:val="28"/>
          <w:lang w:val="ro-RO"/>
        </w:rPr>
        <w:t xml:space="preserve"> 50 km;</w:t>
      </w:r>
    </w:p>
    <w:p w14:paraId="7B98D229" w14:textId="77777777" w:rsidR="00647934" w:rsidRPr="004732FB" w:rsidRDefault="00647934" w:rsidP="00647934">
      <w:pPr>
        <w:spacing w:before="240" w:line="276" w:lineRule="auto"/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 w:rsidRPr="004732FB">
        <w:rPr>
          <w:rFonts w:ascii="Times New Roman" w:hAnsi="Times New Roman" w:cs="Times New Roman"/>
          <w:sz w:val="28"/>
          <w:szCs w:val="28"/>
          <w:lang w:val="ro-RO"/>
        </w:rPr>
        <w:t>Distanța de capitală 390 km;</w:t>
      </w:r>
    </w:p>
    <w:p w14:paraId="0B9C703F" w14:textId="77777777" w:rsidR="007E25DF" w:rsidRPr="00105A93" w:rsidRDefault="007E25DF" w:rsidP="00105A93">
      <w:pPr>
        <w:shd w:val="clear" w:color="auto" w:fill="FFFFFF" w:themeFill="background1"/>
        <w:spacing w:before="240" w:line="276" w:lineRule="auto"/>
        <w:ind w:firstLine="720"/>
        <w:rPr>
          <w:rFonts w:ascii="Times New Roman" w:hAnsi="Times New Roman" w:cs="Times New Roman"/>
          <w:sz w:val="28"/>
          <w:szCs w:val="28"/>
          <w:shd w:val="clear" w:color="auto" w:fill="151026"/>
        </w:rPr>
      </w:pPr>
    </w:p>
    <w:p w14:paraId="120E0F7D" w14:textId="37EDC25D" w:rsidR="004307AA" w:rsidRPr="00105A93" w:rsidRDefault="004307AA" w:rsidP="004314E7">
      <w:pPr>
        <w:spacing w:before="240" w:line="276" w:lineRule="auto"/>
        <w:ind w:firstLine="720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sectPr w:rsidR="004307AA" w:rsidRPr="00105A93" w:rsidSect="00647934">
      <w:pgSz w:w="12240" w:h="15840"/>
      <w:pgMar w:top="1440" w:right="117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B64665C"/>
    <w:multiLevelType w:val="multilevel"/>
    <w:tmpl w:val="3622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B12"/>
    <w:rsid w:val="00031451"/>
    <w:rsid w:val="0004656D"/>
    <w:rsid w:val="00055C6D"/>
    <w:rsid w:val="00071B3D"/>
    <w:rsid w:val="000D3334"/>
    <w:rsid w:val="000E62D0"/>
    <w:rsid w:val="00105A93"/>
    <w:rsid w:val="001B2DCC"/>
    <w:rsid w:val="00207185"/>
    <w:rsid w:val="00217832"/>
    <w:rsid w:val="002E4B1C"/>
    <w:rsid w:val="00312959"/>
    <w:rsid w:val="00317833"/>
    <w:rsid w:val="003D6B7D"/>
    <w:rsid w:val="004307AA"/>
    <w:rsid w:val="004314E7"/>
    <w:rsid w:val="00465E78"/>
    <w:rsid w:val="004732FB"/>
    <w:rsid w:val="005208B6"/>
    <w:rsid w:val="00594F6D"/>
    <w:rsid w:val="00631BCA"/>
    <w:rsid w:val="00647934"/>
    <w:rsid w:val="006B73AD"/>
    <w:rsid w:val="007E25DF"/>
    <w:rsid w:val="008567B5"/>
    <w:rsid w:val="00893317"/>
    <w:rsid w:val="00896C0D"/>
    <w:rsid w:val="00942B90"/>
    <w:rsid w:val="009B747E"/>
    <w:rsid w:val="00A149C7"/>
    <w:rsid w:val="00A54F5B"/>
    <w:rsid w:val="00B44260"/>
    <w:rsid w:val="00C31E52"/>
    <w:rsid w:val="00DF5B12"/>
    <w:rsid w:val="00EA38E3"/>
    <w:rsid w:val="00EB5E34"/>
    <w:rsid w:val="00F7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1EBF"/>
  <w15:chartTrackingRefBased/>
  <w15:docId w15:val="{341B070F-8D4B-46B5-859E-ADF78E16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B"/>
  </w:style>
  <w:style w:type="paragraph" w:styleId="Heading1">
    <w:name w:val="heading 1"/>
    <w:basedOn w:val="Normal"/>
    <w:next w:val="Normal"/>
    <w:link w:val="Heading1Char"/>
    <w:uiPriority w:val="9"/>
    <w:qFormat/>
    <w:rsid w:val="004732F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2F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2FB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2FB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2FB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2FB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2FB"/>
    <w:pPr>
      <w:spacing w:before="20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2FB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2FB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5B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5B12"/>
    <w:rPr>
      <w:color w:val="0000FF"/>
      <w:u w:val="single"/>
    </w:rPr>
  </w:style>
  <w:style w:type="paragraph" w:customStyle="1" w:styleId="spar">
    <w:name w:val="s_par"/>
    <w:basedOn w:val="Normal"/>
    <w:rsid w:val="00207185"/>
    <w:pPr>
      <w:ind w:left="225"/>
    </w:pPr>
    <w:rPr>
      <w:rFonts w:ascii="Times New Roman" w:hAnsi="Times New Roman" w:cs="Times New Roman"/>
      <w:sz w:val="24"/>
      <w:szCs w:val="24"/>
    </w:rPr>
  </w:style>
  <w:style w:type="character" w:customStyle="1" w:styleId="salnbdy">
    <w:name w:val="s_aln_bdy"/>
    <w:basedOn w:val="DefaultParagraphFont"/>
    <w:rsid w:val="002071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Title">
    <w:name w:val="Title"/>
    <w:basedOn w:val="Normal"/>
    <w:next w:val="Normal"/>
    <w:link w:val="TitleChar"/>
    <w:uiPriority w:val="10"/>
    <w:qFormat/>
    <w:rsid w:val="004732F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32F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2FB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732F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732F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732F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2FB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2FB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2FB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2FB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2FB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2FB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2F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2F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32FB"/>
    <w:rPr>
      <w:b/>
      <w:bCs/>
      <w:color w:val="2F5496" w:themeColor="accent1" w:themeShade="BF"/>
      <w:sz w:val="16"/>
      <w:szCs w:val="16"/>
    </w:rPr>
  </w:style>
  <w:style w:type="character" w:styleId="Emphasis">
    <w:name w:val="Emphasis"/>
    <w:uiPriority w:val="20"/>
    <w:qFormat/>
    <w:rsid w:val="004732FB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4732FB"/>
  </w:style>
  <w:style w:type="paragraph" w:styleId="Quote">
    <w:name w:val="Quote"/>
    <w:basedOn w:val="Normal"/>
    <w:next w:val="Normal"/>
    <w:link w:val="QuoteChar"/>
    <w:uiPriority w:val="29"/>
    <w:qFormat/>
    <w:rsid w:val="004732F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732F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2FB"/>
    <w:pPr>
      <w:spacing w:before="240" w:after="240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2FB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4732FB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4732FB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4732FB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4732FB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4732F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32FB"/>
    <w:pPr>
      <w:outlineLvl w:val="9"/>
    </w:pPr>
  </w:style>
  <w:style w:type="paragraph" w:styleId="ListParagraph">
    <w:name w:val="List Paragraph"/>
    <w:basedOn w:val="Normal"/>
    <w:uiPriority w:val="34"/>
    <w:qFormat/>
    <w:rsid w:val="00473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1495">
              <w:marLeft w:val="0"/>
              <w:marRight w:val="336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3961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  <w:divsChild>
                    <w:div w:id="6734626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980143">
              <w:marLeft w:val="0"/>
              <w:marRight w:val="336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394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  <w:divsChild>
                    <w:div w:id="5714767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967A5-9970-46C0-9672-00446FF1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2024-02-04T08:45:00Z</dcterms:created>
  <dcterms:modified xsi:type="dcterms:W3CDTF">2025-09-25T11:19:00Z</dcterms:modified>
</cp:coreProperties>
</file>